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C78D9" w14:textId="77777777" w:rsidR="00353E4A" w:rsidRDefault="00353E4A" w:rsidP="00353E4A">
      <w:pPr>
        <w:rPr>
          <w:noProof/>
          <w:color w:val="000000"/>
          <w:sz w:val="27"/>
          <w:szCs w:val="27"/>
        </w:rPr>
      </w:pPr>
    </w:p>
    <w:p w14:paraId="1E820F29" w14:textId="0D603160" w:rsidR="00353E4A" w:rsidRDefault="00353E4A" w:rsidP="00353E4A">
      <w:pPr>
        <w:jc w:val="center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14BF7C2" wp14:editId="11889979">
            <wp:extent cx="5546725" cy="7846835"/>
            <wp:effectExtent l="0" t="0" r="0" b="1905"/>
            <wp:docPr id="9832983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44" cy="7852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1A480" w14:textId="77777777" w:rsidR="00353E4A" w:rsidRDefault="00353E4A" w:rsidP="00353E4A">
      <w:pPr>
        <w:rPr>
          <w:noProof/>
          <w:color w:val="000000"/>
          <w:sz w:val="27"/>
          <w:szCs w:val="27"/>
        </w:rPr>
      </w:pPr>
    </w:p>
    <w:p w14:paraId="3537CAC0" w14:textId="6CAA3A15" w:rsidR="00353E4A" w:rsidRDefault="00353E4A" w:rsidP="00353E4A">
      <w:pPr>
        <w:jc w:val="center"/>
        <w:rPr>
          <w:noProof/>
          <w:color w:val="000000"/>
          <w:sz w:val="27"/>
          <w:szCs w:val="27"/>
        </w:rPr>
      </w:pPr>
    </w:p>
    <w:p w14:paraId="35C63DE4" w14:textId="2F225D5A" w:rsidR="00353E4A" w:rsidRDefault="00353E4A" w:rsidP="00353E4A">
      <w:pPr>
        <w:jc w:val="center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E1BE30B" wp14:editId="4C9A5D8D">
            <wp:extent cx="4990742" cy="3744595"/>
            <wp:effectExtent l="0" t="0" r="635" b="8255"/>
            <wp:docPr id="2738939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44" cy="374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F0ACE" w14:textId="546423E1" w:rsidR="00353E4A" w:rsidRPr="00353E4A" w:rsidRDefault="00353E4A" w:rsidP="00353E4A">
      <w:pPr>
        <w:jc w:val="center"/>
        <w:rPr>
          <w:rFonts w:ascii="Arial" w:hAnsi="Arial" w:cs="Arial"/>
          <w:sz w:val="28"/>
          <w:szCs w:val="28"/>
        </w:rPr>
      </w:pPr>
      <w:r w:rsidRPr="00353E4A">
        <w:rPr>
          <w:rFonts w:ascii="Arial" w:hAnsi="Arial" w:cs="Arial"/>
          <w:color w:val="000000"/>
          <w:sz w:val="28"/>
          <w:szCs w:val="28"/>
        </w:rPr>
        <w:t xml:space="preserve">Majlis SIRIM </w:t>
      </w:r>
      <w:proofErr w:type="spellStart"/>
      <w:r w:rsidRPr="00353E4A">
        <w:rPr>
          <w:rFonts w:ascii="Arial" w:hAnsi="Arial" w:cs="Arial"/>
          <w:color w:val="000000"/>
          <w:sz w:val="28"/>
          <w:szCs w:val="28"/>
        </w:rPr>
        <w:t>Industri</w:t>
      </w:r>
      <w:proofErr w:type="spellEnd"/>
      <w:r w:rsidRPr="00353E4A">
        <w:rPr>
          <w:rFonts w:ascii="Arial" w:hAnsi="Arial" w:cs="Arial"/>
          <w:color w:val="000000"/>
          <w:sz w:val="28"/>
          <w:szCs w:val="28"/>
        </w:rPr>
        <w:t xml:space="preserve"> 2023 </w:t>
      </w:r>
      <w:proofErr w:type="spellStart"/>
      <w:r w:rsidRPr="00353E4A">
        <w:rPr>
          <w:rFonts w:ascii="Arial" w:hAnsi="Arial" w:cs="Arial"/>
          <w:color w:val="000000"/>
          <w:sz w:val="28"/>
          <w:szCs w:val="28"/>
        </w:rPr>
        <w:t>Bahagian</w:t>
      </w:r>
      <w:proofErr w:type="spellEnd"/>
      <w:r w:rsidRPr="00353E4A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353E4A">
        <w:rPr>
          <w:rFonts w:ascii="Arial" w:hAnsi="Arial" w:cs="Arial"/>
          <w:color w:val="000000"/>
          <w:sz w:val="28"/>
          <w:szCs w:val="28"/>
        </w:rPr>
        <w:t>Teknologi</w:t>
      </w:r>
      <w:proofErr w:type="spellEnd"/>
      <w:r w:rsidRPr="00353E4A">
        <w:rPr>
          <w:rFonts w:ascii="Arial" w:hAnsi="Arial" w:cs="Arial"/>
          <w:color w:val="000000"/>
          <w:sz w:val="28"/>
          <w:szCs w:val="28"/>
        </w:rPr>
        <w:t xml:space="preserve"> Maklumat dan </w:t>
      </w:r>
      <w:proofErr w:type="spellStart"/>
      <w:r w:rsidRPr="00353E4A">
        <w:rPr>
          <w:rFonts w:ascii="Arial" w:hAnsi="Arial" w:cs="Arial"/>
          <w:color w:val="000000"/>
          <w:sz w:val="28"/>
          <w:szCs w:val="28"/>
        </w:rPr>
        <w:t>Komunikasi</w:t>
      </w:r>
      <w:proofErr w:type="spellEnd"/>
      <w:r w:rsidRPr="00353E4A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353E4A">
        <w:rPr>
          <w:rFonts w:ascii="Arial" w:hAnsi="Arial" w:cs="Arial"/>
          <w:color w:val="000000"/>
          <w:sz w:val="28"/>
          <w:szCs w:val="28"/>
        </w:rPr>
        <w:t>Perbadanan</w:t>
      </w:r>
      <w:proofErr w:type="spellEnd"/>
      <w:r w:rsidRPr="00353E4A">
        <w:rPr>
          <w:rFonts w:ascii="Arial" w:hAnsi="Arial" w:cs="Arial"/>
          <w:color w:val="000000"/>
          <w:sz w:val="28"/>
          <w:szCs w:val="28"/>
        </w:rPr>
        <w:t xml:space="preserve"> Putrajaya for successfully participating in the Information Security Management Systems (ISO/IEC 27001:2013)</w:t>
      </w:r>
    </w:p>
    <w:p w14:paraId="2C0E9078" w14:textId="4DB266AD" w:rsidR="00353E4A" w:rsidRDefault="00353E4A" w:rsidP="00353E4A">
      <w:pPr>
        <w:ind w:firstLine="720"/>
        <w:jc w:val="center"/>
        <w:rPr>
          <w:color w:val="000000"/>
          <w:sz w:val="27"/>
          <w:szCs w:val="27"/>
        </w:rPr>
      </w:pPr>
    </w:p>
    <w:sectPr w:rsidR="00353E4A" w:rsidSect="00353E4A"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E4A"/>
    <w:rsid w:val="00010581"/>
    <w:rsid w:val="0035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423CD"/>
  <w15:chartTrackingRefBased/>
  <w15:docId w15:val="{4039547E-38DB-4635-8EA5-75602090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Norashikin Hasan</dc:creator>
  <cp:keywords/>
  <dc:description/>
  <cp:lastModifiedBy>Norashikin Hasan</cp:lastModifiedBy>
  <cp:revision>2</cp:revision>
  <dcterms:created xsi:type="dcterms:W3CDTF">2023-12-15T08:59:00Z</dcterms:created>
  <dcterms:modified xsi:type="dcterms:W3CDTF">2023-12-18T01:23:00Z</dcterms:modified>
</cp:coreProperties>
</file>